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878" w:rsidRPr="001D3878" w:rsidRDefault="001D3878" w:rsidP="008D7BE9">
      <w:pPr>
        <w:pStyle w:val="Title"/>
        <w:rPr>
          <w:rFonts w:eastAsia="Times New Roman"/>
          <w:color w:val="303030"/>
        </w:rPr>
      </w:pPr>
      <w:r w:rsidRPr="001D3878">
        <w:rPr>
          <w:rFonts w:eastAsia="Times New Roman"/>
          <w:bdr w:val="none" w:sz="0" w:space="0" w:color="auto" w:frame="1"/>
        </w:rPr>
        <w:t>Malaysia Airlines Flight MH370</w:t>
      </w:r>
    </w:p>
    <w:p w:rsidR="001D3878" w:rsidRPr="008D7BE9" w:rsidRDefault="001D3878">
      <w:pPr>
        <w:rPr>
          <w:rFonts w:cstheme="minorHAnsi"/>
          <w:color w:val="000000"/>
        </w:rPr>
      </w:pPr>
      <w:r w:rsidRPr="008D7BE9">
        <w:rPr>
          <w:rFonts w:cstheme="minorHAnsi"/>
          <w:color w:val="000000"/>
        </w:rPr>
        <w:t>Welcome.</w:t>
      </w:r>
      <w:r w:rsidRPr="008D7BE9">
        <w:rPr>
          <w:rFonts w:cstheme="minorHAnsi"/>
          <w:color w:val="000000"/>
        </w:rPr>
        <w:br/>
        <w:t>Malaysia Airlines Flight 370 was a Malaysia Airlines Boeing 777. It disappeared (less than an hour after takeoff) at night on 8 March 2014 while flying from Kuala Lumpur International Airport, Malaysia, to Beijing Capital International Airport in China. It deviated westwards from its planned flight path and crossed the Malay Peninsula. The aircraft was carrying 12 Malaysian crew members and 227 passengers from 15 nations.</w:t>
      </w:r>
    </w:p>
    <w:p w:rsidR="002D1B78" w:rsidRDefault="001D3878">
      <w:pPr>
        <w:rPr>
          <w:rFonts w:cstheme="minorHAnsi"/>
          <w:color w:val="000000"/>
          <w:spacing w:val="7"/>
        </w:rPr>
      </w:pPr>
      <w:r w:rsidRPr="008D7BE9">
        <w:rPr>
          <w:rFonts w:cstheme="minorHAnsi"/>
          <w:color w:val="000000"/>
          <w:spacing w:val="7"/>
        </w:rPr>
        <w:t>Many reports on this accident have been given by aviation experts. It is a great pity that the airplane has so far not been located.</w:t>
      </w:r>
      <w:r w:rsidRPr="008D7BE9">
        <w:rPr>
          <w:rFonts w:cstheme="minorHAnsi"/>
          <w:color w:val="000000"/>
          <w:spacing w:val="7"/>
        </w:rPr>
        <w:br/>
      </w:r>
    </w:p>
    <w:p w:rsidR="001D3878" w:rsidRPr="008D7BE9" w:rsidRDefault="001D3878">
      <w:pPr>
        <w:rPr>
          <w:rFonts w:cstheme="minorHAnsi"/>
          <w:color w:val="000000"/>
          <w:spacing w:val="7"/>
        </w:rPr>
      </w:pPr>
      <w:r w:rsidRPr="008D7BE9">
        <w:rPr>
          <w:rFonts w:cstheme="minorHAnsi"/>
          <w:color w:val="000000"/>
          <w:spacing w:val="7"/>
        </w:rPr>
        <w:t>A new approach uses the theory of aircraft Dead Reckon (DR) gyroscopic instruments. The DGI (which is suspected to have affected the Malaysia Airlines Flight 370 Airliner) is described great detail.</w:t>
      </w:r>
    </w:p>
    <w:p w:rsidR="001D3878" w:rsidRPr="008D7BE9" w:rsidRDefault="008D7BE9">
      <w:pPr>
        <w:rPr>
          <w:rFonts w:cstheme="minorHAnsi"/>
          <w:color w:val="000000"/>
          <w:spacing w:val="6"/>
        </w:rPr>
      </w:pPr>
      <w:r w:rsidRPr="008D7BE9">
        <w:rPr>
          <w:rFonts w:cstheme="minorHAnsi"/>
          <w:noProof/>
        </w:rPr>
        <w:drawing>
          <wp:anchor distT="0" distB="0" distL="114300" distR="114300" simplePos="0" relativeHeight="251658240" behindDoc="1" locked="0" layoutInCell="1" allowOverlap="1">
            <wp:simplePos x="0" y="0"/>
            <wp:positionH relativeFrom="column">
              <wp:posOffset>55379</wp:posOffset>
            </wp:positionH>
            <wp:positionV relativeFrom="paragraph">
              <wp:posOffset>305057</wp:posOffset>
            </wp:positionV>
            <wp:extent cx="1782000" cy="2257200"/>
            <wp:effectExtent l="0" t="0" r="8890" b="0"/>
            <wp:wrapTight wrapText="right">
              <wp:wrapPolygon edited="0">
                <wp:start x="0" y="0"/>
                <wp:lineTo x="0" y="21333"/>
                <wp:lineTo x="21477" y="21333"/>
                <wp:lineTo x="214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782000" cy="2257200"/>
                    </a:xfrm>
                    <a:prstGeom prst="rect">
                      <a:avLst/>
                    </a:prstGeom>
                  </pic:spPr>
                </pic:pic>
              </a:graphicData>
            </a:graphic>
            <wp14:sizeRelH relativeFrom="margin">
              <wp14:pctWidth>0</wp14:pctWidth>
            </wp14:sizeRelH>
            <wp14:sizeRelV relativeFrom="margin">
              <wp14:pctHeight>0</wp14:pctHeight>
            </wp14:sizeRelV>
          </wp:anchor>
        </w:drawing>
      </w:r>
      <w:r w:rsidR="001D3878" w:rsidRPr="008D7BE9">
        <w:rPr>
          <w:rFonts w:cstheme="minorHAnsi"/>
          <w:color w:val="000000"/>
          <w:spacing w:val="6"/>
        </w:rPr>
        <w:t>In a similar incidence (in March 1981), an aircraft flying from Scots Town direct to Sum burgh (in Scotland, U.K.) deviated 50 n.m. Eastwards from its planned flight path due to the DGI transport wander error. It was rescued back on course and no lives were lost.</w:t>
      </w:r>
    </w:p>
    <w:p w:rsidR="001D3878" w:rsidRPr="008D7BE9" w:rsidRDefault="001D3878">
      <w:pPr>
        <w:rPr>
          <w:rFonts w:cstheme="minorHAnsi"/>
        </w:rPr>
      </w:pPr>
    </w:p>
    <w:p w:rsidR="001D3878" w:rsidRPr="008D7BE9" w:rsidRDefault="001D3878">
      <w:pPr>
        <w:rPr>
          <w:rFonts w:cstheme="minorHAnsi"/>
          <w:i/>
          <w:iCs/>
          <w:color w:val="002060"/>
          <w:spacing w:val="2"/>
        </w:rPr>
      </w:pPr>
      <w:r w:rsidRPr="008D7BE9">
        <w:rPr>
          <w:rFonts w:cstheme="minorHAnsi"/>
          <w:i/>
          <w:iCs/>
          <w:color w:val="002060"/>
          <w:spacing w:val="2"/>
        </w:rPr>
        <w:t xml:space="preserve">The Nav. Plot shows an incident caused by a wrong DGI rotor speed. The required track was from Scots Town to </w:t>
      </w:r>
      <w:proofErr w:type="spellStart"/>
      <w:r w:rsidRPr="008D7BE9">
        <w:rPr>
          <w:rFonts w:cstheme="minorHAnsi"/>
          <w:i/>
          <w:iCs/>
          <w:color w:val="002060"/>
          <w:spacing w:val="2"/>
        </w:rPr>
        <w:t>Sumburgh</w:t>
      </w:r>
      <w:proofErr w:type="spellEnd"/>
      <w:r w:rsidRPr="008D7BE9">
        <w:rPr>
          <w:rFonts w:cstheme="minorHAnsi"/>
          <w:i/>
          <w:iCs/>
          <w:color w:val="002060"/>
          <w:spacing w:val="2"/>
        </w:rPr>
        <w:t xml:space="preserve"> (in Scotland, U.K.) along the dashed line. Since the electrical connection to the DGI was incorrect, the new rotor speed was not 1200 </w:t>
      </w:r>
      <w:proofErr w:type="spellStart"/>
      <w:r w:rsidRPr="008D7BE9">
        <w:rPr>
          <w:rFonts w:cstheme="minorHAnsi"/>
          <w:i/>
          <w:iCs/>
          <w:color w:val="002060"/>
          <w:spacing w:val="2"/>
        </w:rPr>
        <w:t>r.p.m</w:t>
      </w:r>
      <w:proofErr w:type="spellEnd"/>
      <w:r w:rsidRPr="008D7BE9">
        <w:rPr>
          <w:rFonts w:cstheme="minorHAnsi"/>
          <w:i/>
          <w:iCs/>
          <w:color w:val="002060"/>
          <w:spacing w:val="2"/>
        </w:rPr>
        <w:t xml:space="preserve">. Therefore, the DR track was not on a </w:t>
      </w:r>
      <w:bookmarkStart w:id="0" w:name="_GoBack"/>
      <w:r w:rsidRPr="008D7BE9">
        <w:rPr>
          <w:rFonts w:cstheme="minorHAnsi"/>
          <w:i/>
          <w:iCs/>
          <w:color w:val="002060"/>
          <w:spacing w:val="2"/>
        </w:rPr>
        <w:t>great circle</w:t>
      </w:r>
      <w:bookmarkEnd w:id="0"/>
      <w:r w:rsidRPr="008D7BE9">
        <w:rPr>
          <w:rFonts w:cstheme="minorHAnsi"/>
          <w:i/>
          <w:iCs/>
          <w:color w:val="002060"/>
          <w:spacing w:val="2"/>
        </w:rPr>
        <w:t>. The aircraft was rescued 50 n.m. off- track following the constant potential vorticity curve.</w:t>
      </w:r>
    </w:p>
    <w:p w:rsidR="001D3878" w:rsidRPr="008D7BE9" w:rsidRDefault="001D3878" w:rsidP="001D3878">
      <w:pPr>
        <w:pStyle w:val="font8"/>
        <w:spacing w:before="0" w:beforeAutospacing="0" w:after="0" w:afterAutospacing="0"/>
        <w:textAlignment w:val="baseline"/>
        <w:rPr>
          <w:rFonts w:asciiTheme="minorHAnsi" w:hAnsiTheme="minorHAnsi" w:cstheme="minorHAnsi"/>
          <w:color w:val="303030"/>
          <w:sz w:val="22"/>
          <w:szCs w:val="22"/>
        </w:rPr>
      </w:pPr>
    </w:p>
    <w:p w:rsidR="001D3878" w:rsidRPr="008D7BE9" w:rsidRDefault="001D3878" w:rsidP="001D3878">
      <w:pPr>
        <w:pStyle w:val="font8"/>
        <w:spacing w:before="0" w:beforeAutospacing="0" w:after="0" w:afterAutospacing="0"/>
        <w:textAlignment w:val="baseline"/>
        <w:rPr>
          <w:rFonts w:asciiTheme="minorHAnsi" w:hAnsiTheme="minorHAnsi" w:cstheme="minorHAnsi"/>
          <w:color w:val="303030"/>
          <w:sz w:val="22"/>
          <w:szCs w:val="22"/>
        </w:rPr>
      </w:pPr>
      <w:r w:rsidRPr="008D7BE9">
        <w:rPr>
          <w:rStyle w:val="wixguard"/>
          <w:rFonts w:asciiTheme="minorHAnsi" w:hAnsiTheme="minorHAnsi" w:cstheme="minorHAnsi"/>
          <w:color w:val="3A54B4"/>
          <w:sz w:val="22"/>
          <w:szCs w:val="22"/>
          <w:bdr w:val="none" w:sz="0" w:space="0" w:color="auto" w:frame="1"/>
        </w:rPr>
        <w:t>​</w:t>
      </w:r>
    </w:p>
    <w:p w:rsidR="001D3878" w:rsidRPr="001D3878" w:rsidRDefault="001D3878" w:rsidP="001D3878">
      <w:r w:rsidRPr="001D3878">
        <w:t xml:space="preserve">The above excerpt is taken from page </w:t>
      </w:r>
      <w:r w:rsidR="008D7BE9">
        <w:t>37</w:t>
      </w:r>
      <w:r w:rsidRPr="001D3878">
        <w:t xml:space="preserve"> </w:t>
      </w:r>
      <w:r w:rsidR="008D7BE9">
        <w:t>to 65</w:t>
      </w:r>
      <w:r w:rsidRPr="001D3878">
        <w:t xml:space="preserve"> of the book called “METEOROLOGY for Airplane NAVIGATION (INSTRUMENTS” available in eBook and paper back at:</w:t>
      </w:r>
    </w:p>
    <w:p w:rsidR="001D3878" w:rsidRPr="001D3878" w:rsidRDefault="002D1B78" w:rsidP="001D3878">
      <w:pPr>
        <w:rPr>
          <w:color w:val="0563C1" w:themeColor="hyperlink"/>
          <w:sz w:val="20"/>
          <w:szCs w:val="20"/>
          <w:u w:val="single"/>
        </w:rPr>
      </w:pPr>
      <w:hyperlink r:id="rId5" w:history="1">
        <w:r w:rsidR="001D3878" w:rsidRPr="001D3878">
          <w:rPr>
            <w:color w:val="0563C1" w:themeColor="hyperlink"/>
            <w:sz w:val="20"/>
            <w:szCs w:val="20"/>
            <w:u w:val="single"/>
          </w:rPr>
          <w:t>https://www.amazon.com/Mr.-Grace-Nsubuga-Lwanga/e/B07KDJ91W2</w:t>
        </w:r>
      </w:hyperlink>
    </w:p>
    <w:p w:rsidR="001D3878" w:rsidRPr="001D3878" w:rsidRDefault="001D3878"/>
    <w:sectPr w:rsidR="001D3878" w:rsidRPr="001D3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FE3"/>
    <w:rsid w:val="00035E98"/>
    <w:rsid w:val="001D3878"/>
    <w:rsid w:val="002D1B78"/>
    <w:rsid w:val="008D7BE9"/>
    <w:rsid w:val="00A1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DCD6"/>
  <w15:chartTrackingRefBased/>
  <w15:docId w15:val="{7F025BC1-5F38-414C-A8DC-190126EF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7F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FE3"/>
    <w:rPr>
      <w:rFonts w:asciiTheme="majorHAnsi" w:eastAsiaTheme="majorEastAsia" w:hAnsiTheme="majorHAnsi" w:cstheme="majorBidi"/>
      <w:spacing w:val="-10"/>
      <w:kern w:val="28"/>
      <w:sz w:val="56"/>
      <w:szCs w:val="56"/>
    </w:rPr>
  </w:style>
  <w:style w:type="paragraph" w:customStyle="1" w:styleId="font8">
    <w:name w:val="font_8"/>
    <w:basedOn w:val="Normal"/>
    <w:rsid w:val="001D38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1D3878"/>
  </w:style>
  <w:style w:type="character" w:customStyle="1" w:styleId="color18">
    <w:name w:val="color_18"/>
    <w:basedOn w:val="DefaultParagraphFont"/>
    <w:rsid w:val="001D3878"/>
  </w:style>
  <w:style w:type="character" w:styleId="Hyperlink">
    <w:name w:val="Hyperlink"/>
    <w:basedOn w:val="DefaultParagraphFont"/>
    <w:uiPriority w:val="99"/>
    <w:semiHidden/>
    <w:unhideWhenUsed/>
    <w:rsid w:val="001D38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007344">
      <w:bodyDiv w:val="1"/>
      <w:marLeft w:val="0"/>
      <w:marRight w:val="0"/>
      <w:marTop w:val="0"/>
      <w:marBottom w:val="0"/>
      <w:divBdr>
        <w:top w:val="none" w:sz="0" w:space="0" w:color="auto"/>
        <w:left w:val="none" w:sz="0" w:space="0" w:color="auto"/>
        <w:bottom w:val="none" w:sz="0" w:space="0" w:color="auto"/>
        <w:right w:val="none" w:sz="0" w:space="0" w:color="auto"/>
      </w:divBdr>
    </w:div>
    <w:div w:id="1659068966">
      <w:bodyDiv w:val="1"/>
      <w:marLeft w:val="0"/>
      <w:marRight w:val="0"/>
      <w:marTop w:val="0"/>
      <w:marBottom w:val="0"/>
      <w:divBdr>
        <w:top w:val="none" w:sz="0" w:space="0" w:color="auto"/>
        <w:left w:val="none" w:sz="0" w:space="0" w:color="auto"/>
        <w:bottom w:val="none" w:sz="0" w:space="0" w:color="auto"/>
        <w:right w:val="none" w:sz="0" w:space="0" w:color="auto"/>
      </w:divBdr>
      <w:divsChild>
        <w:div w:id="565379606">
          <w:marLeft w:val="0"/>
          <w:marRight w:val="0"/>
          <w:marTop w:val="0"/>
          <w:marBottom w:val="0"/>
          <w:divBdr>
            <w:top w:val="none" w:sz="0" w:space="0" w:color="auto"/>
            <w:left w:val="none" w:sz="0" w:space="0" w:color="auto"/>
            <w:bottom w:val="none" w:sz="0" w:space="0" w:color="auto"/>
            <w:right w:val="none" w:sz="0" w:space="0" w:color="auto"/>
          </w:divBdr>
          <w:divsChild>
            <w:div w:id="422340042">
              <w:marLeft w:val="240"/>
              <w:marRight w:val="240"/>
              <w:marTop w:val="0"/>
              <w:marBottom w:val="0"/>
              <w:divBdr>
                <w:top w:val="none" w:sz="0" w:space="0" w:color="auto"/>
                <w:left w:val="none" w:sz="0" w:space="0" w:color="auto"/>
                <w:bottom w:val="none" w:sz="0" w:space="0" w:color="auto"/>
                <w:right w:val="none" w:sz="0" w:space="0" w:color="auto"/>
              </w:divBdr>
              <w:divsChild>
                <w:div w:id="1999723327">
                  <w:marLeft w:val="0"/>
                  <w:marRight w:val="0"/>
                  <w:marTop w:val="0"/>
                  <w:marBottom w:val="0"/>
                  <w:divBdr>
                    <w:top w:val="none" w:sz="0" w:space="0" w:color="auto"/>
                    <w:left w:val="none" w:sz="0" w:space="0" w:color="auto"/>
                    <w:bottom w:val="none" w:sz="0" w:space="0" w:color="auto"/>
                    <w:right w:val="none" w:sz="0" w:space="0" w:color="auto"/>
                  </w:divBdr>
                  <w:divsChild>
                    <w:div w:id="20733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40715">
          <w:marLeft w:val="0"/>
          <w:marRight w:val="0"/>
          <w:marTop w:val="0"/>
          <w:marBottom w:val="0"/>
          <w:divBdr>
            <w:top w:val="none" w:sz="0" w:space="0" w:color="auto"/>
            <w:left w:val="none" w:sz="0" w:space="0" w:color="auto"/>
            <w:bottom w:val="none" w:sz="0" w:space="0" w:color="auto"/>
            <w:right w:val="none" w:sz="0" w:space="0" w:color="auto"/>
          </w:divBdr>
          <w:divsChild>
            <w:div w:id="1015694957">
              <w:marLeft w:val="0"/>
              <w:marRight w:val="0"/>
              <w:marTop w:val="0"/>
              <w:marBottom w:val="0"/>
              <w:divBdr>
                <w:top w:val="none" w:sz="0" w:space="0" w:color="auto"/>
                <w:left w:val="none" w:sz="0" w:space="0" w:color="auto"/>
                <w:bottom w:val="none" w:sz="0" w:space="0" w:color="auto"/>
                <w:right w:val="none" w:sz="0" w:space="0" w:color="auto"/>
              </w:divBdr>
              <w:divsChild>
                <w:div w:id="900870152">
                  <w:marLeft w:val="0"/>
                  <w:marRight w:val="0"/>
                  <w:marTop w:val="0"/>
                  <w:marBottom w:val="0"/>
                  <w:divBdr>
                    <w:top w:val="none" w:sz="0" w:space="0" w:color="auto"/>
                    <w:left w:val="none" w:sz="0" w:space="0" w:color="auto"/>
                    <w:bottom w:val="none" w:sz="0" w:space="0" w:color="auto"/>
                    <w:right w:val="none" w:sz="0" w:space="0" w:color="auto"/>
                  </w:divBdr>
                  <w:divsChild>
                    <w:div w:id="1487672783">
                      <w:marLeft w:val="0"/>
                      <w:marRight w:val="0"/>
                      <w:marTop w:val="0"/>
                      <w:marBottom w:val="0"/>
                      <w:divBdr>
                        <w:top w:val="none" w:sz="0" w:space="0" w:color="auto"/>
                        <w:left w:val="none" w:sz="0" w:space="0" w:color="auto"/>
                        <w:bottom w:val="none" w:sz="0" w:space="0" w:color="auto"/>
                        <w:right w:val="none" w:sz="0" w:space="0" w:color="auto"/>
                      </w:divBdr>
                      <w:divsChild>
                        <w:div w:id="1511068862">
                          <w:marLeft w:val="0"/>
                          <w:marRight w:val="0"/>
                          <w:marTop w:val="0"/>
                          <w:marBottom w:val="0"/>
                          <w:divBdr>
                            <w:top w:val="none" w:sz="0" w:space="0" w:color="auto"/>
                            <w:left w:val="none" w:sz="0" w:space="0" w:color="auto"/>
                            <w:bottom w:val="none" w:sz="0" w:space="0" w:color="auto"/>
                            <w:right w:val="none" w:sz="0" w:space="0" w:color="auto"/>
                          </w:divBdr>
                          <w:divsChild>
                            <w:div w:id="12400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79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mazon.com/Mr.-Grace-Nsubuga-Lwanga/e/B07KDJ91W2"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Lwanga</dc:creator>
  <cp:keywords/>
  <dc:description/>
  <cp:lastModifiedBy>Grace Lwanga</cp:lastModifiedBy>
  <cp:revision>3</cp:revision>
  <dcterms:created xsi:type="dcterms:W3CDTF">2019-08-19T12:07:00Z</dcterms:created>
  <dcterms:modified xsi:type="dcterms:W3CDTF">2019-08-19T20:50:00Z</dcterms:modified>
</cp:coreProperties>
</file>